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F2" w:rsidRPr="0040709C" w:rsidRDefault="00953DF2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6E7F72">
        <w:rPr>
          <w:rFonts w:cstheme="minorHAnsi"/>
          <w:b/>
          <w:color w:val="FF0000"/>
          <w:sz w:val="32"/>
          <w:szCs w:val="32"/>
        </w:rPr>
        <w:t>2N</w:t>
      </w:r>
      <w:r w:rsidRPr="0040709C">
        <w:rPr>
          <w:rFonts w:cstheme="minorHAnsi"/>
          <w:b/>
          <w:color w:val="FF0000"/>
          <w:sz w:val="32"/>
          <w:szCs w:val="32"/>
        </w:rPr>
        <w:t xml:space="preserve"> - ANGLICKÝ JAZYK 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My </w:t>
      </w:r>
      <w:proofErr w:type="spellStart"/>
      <w:r w:rsidRPr="0040709C">
        <w:rPr>
          <w:rFonts w:cstheme="minorHAnsi"/>
        </w:rPr>
        <w:t>family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Hobbies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My </w:t>
      </w:r>
      <w:proofErr w:type="spellStart"/>
      <w:r w:rsidRPr="0040709C">
        <w:rPr>
          <w:rFonts w:cstheme="minorHAnsi"/>
        </w:rPr>
        <w:t>hometown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Sports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Games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Holiday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Festivals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Environment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weather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Education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the</w:t>
      </w:r>
      <w:proofErr w:type="spellEnd"/>
      <w:r w:rsidRPr="0040709C">
        <w:rPr>
          <w:rFonts w:cstheme="minorHAnsi"/>
        </w:rPr>
        <w:t xml:space="preserve"> Czech Republic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Prague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the</w:t>
      </w:r>
      <w:proofErr w:type="spellEnd"/>
      <w:r w:rsidRPr="0040709C">
        <w:rPr>
          <w:rFonts w:cstheme="minorHAnsi"/>
        </w:rPr>
        <w:t xml:space="preserve"> USA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the</w:t>
      </w:r>
      <w:proofErr w:type="spellEnd"/>
      <w:r w:rsidRPr="0040709C">
        <w:rPr>
          <w:rFonts w:cstheme="minorHAnsi"/>
        </w:rPr>
        <w:t xml:space="preserve"> UK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Australia</w:t>
      </w:r>
      <w:proofErr w:type="spellEnd"/>
      <w:r w:rsidRPr="0040709C">
        <w:rPr>
          <w:rFonts w:cstheme="minorHAnsi"/>
        </w:rPr>
        <w:t xml:space="preserve"> and New </w:t>
      </w:r>
      <w:proofErr w:type="spellStart"/>
      <w:r w:rsidRPr="0040709C">
        <w:rPr>
          <w:rFonts w:cstheme="minorHAnsi"/>
        </w:rPr>
        <w:t>Zealand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Canada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London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Shopping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Food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Transport and </w:t>
      </w:r>
      <w:proofErr w:type="spellStart"/>
      <w:r w:rsidRPr="0040709C">
        <w:rPr>
          <w:rFonts w:cstheme="minorHAnsi"/>
        </w:rPr>
        <w:t>Travelling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Fashion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clothes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Literature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Culture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life</w:t>
      </w:r>
      <w:proofErr w:type="spellEnd"/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 </w:t>
      </w:r>
      <w:r w:rsidR="006E7F72">
        <w:rPr>
          <w:rFonts w:cstheme="minorHAnsi"/>
          <w:b/>
          <w:color w:val="FF0000"/>
          <w:sz w:val="32"/>
          <w:szCs w:val="32"/>
        </w:rPr>
        <w:t xml:space="preserve">2N </w:t>
      </w:r>
      <w:r w:rsidRPr="0040709C">
        <w:rPr>
          <w:rFonts w:cstheme="minorHAnsi"/>
          <w:b/>
          <w:color w:val="FF0000"/>
          <w:sz w:val="32"/>
          <w:szCs w:val="32"/>
        </w:rPr>
        <w:t>-   NĚMECKÝ JAZYK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Persönliche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Identifikation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Vorstellungsgespräch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Feste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Bräuche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Elektronische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Warenbestellung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Wohnen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Haushaltsgeld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Deutschland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Berlin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Formular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Aufenthaltsanzeige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Alltagsleben</w:t>
      </w:r>
      <w:proofErr w:type="spellEnd"/>
      <w:r w:rsidRPr="0040709C">
        <w:rPr>
          <w:rFonts w:cstheme="minorHAnsi"/>
        </w:rPr>
        <w:t>. Internet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Tschechien</w:t>
      </w:r>
      <w:proofErr w:type="spellEnd"/>
      <w:r w:rsidRPr="0040709C">
        <w:rPr>
          <w:rFonts w:cstheme="minorHAnsi"/>
        </w:rPr>
        <w:t xml:space="preserve">. Prag. </w:t>
      </w:r>
      <w:proofErr w:type="spellStart"/>
      <w:r w:rsidRPr="0040709C">
        <w:rPr>
          <w:rFonts w:cstheme="minorHAnsi"/>
        </w:rPr>
        <w:t>Warenbeförderung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Ausbildung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Lebenslauf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Sport. </w:t>
      </w:r>
      <w:proofErr w:type="spellStart"/>
      <w:r w:rsidRPr="0040709C">
        <w:rPr>
          <w:rFonts w:cstheme="minorHAnsi"/>
        </w:rPr>
        <w:t>Angebot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Kultur. </w:t>
      </w:r>
      <w:proofErr w:type="spellStart"/>
      <w:r w:rsidRPr="0040709C">
        <w:rPr>
          <w:rFonts w:cstheme="minorHAnsi"/>
        </w:rPr>
        <w:t>Bestellung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Freizeit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Unterhaltung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Hobbys</w:t>
      </w:r>
      <w:proofErr w:type="spellEnd"/>
      <w:r w:rsidRPr="0040709C">
        <w:rPr>
          <w:rFonts w:cstheme="minorHAnsi"/>
        </w:rPr>
        <w:t>. Statistik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Leben</w:t>
      </w:r>
      <w:proofErr w:type="spellEnd"/>
      <w:r w:rsidRPr="0040709C">
        <w:rPr>
          <w:rFonts w:cstheme="minorHAnsi"/>
        </w:rPr>
        <w:t xml:space="preserve"> in der </w:t>
      </w:r>
      <w:proofErr w:type="spellStart"/>
      <w:r w:rsidRPr="0040709C">
        <w:rPr>
          <w:rFonts w:cstheme="minorHAnsi"/>
        </w:rPr>
        <w:t>heutigen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Gesellschaft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Umfrage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Reisen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Urlaub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Nachfrage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Verkehrsmittel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Lieferantensuche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Gesundheit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Auskunftsersuchen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Ernährung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Produktwerbung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Wetter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Jahreszeiten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Umweltfreundliches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Einkaufen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Einkaufen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Lebensstil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Einkaufsliste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Kostenberechnung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Arbeit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Beruf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Handelsbrief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Moderne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Kommunikationsmittel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Produktpräsentation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Dienstleistungen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Reservierung</w:t>
      </w:r>
      <w:proofErr w:type="spellEnd"/>
    </w:p>
    <w:p w:rsidR="0040709C" w:rsidRPr="0040709C" w:rsidRDefault="0040709C" w:rsidP="0040709C">
      <w:pPr>
        <w:spacing w:line="240" w:lineRule="auto"/>
        <w:rPr>
          <w:rFonts w:cstheme="minorHAnsi"/>
          <w:color w:val="FF0000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color w:val="FF0000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6E7F72">
        <w:rPr>
          <w:rFonts w:cstheme="minorHAnsi"/>
          <w:b/>
          <w:color w:val="FF0000"/>
          <w:sz w:val="32"/>
          <w:szCs w:val="32"/>
        </w:rPr>
        <w:t xml:space="preserve">2N </w:t>
      </w:r>
      <w:r w:rsidRPr="0040709C">
        <w:rPr>
          <w:rFonts w:cstheme="minorHAnsi"/>
          <w:b/>
          <w:color w:val="FF0000"/>
          <w:sz w:val="32"/>
          <w:szCs w:val="32"/>
        </w:rPr>
        <w:t>–</w:t>
      </w:r>
      <w:r>
        <w:rPr>
          <w:rFonts w:cstheme="minorHAnsi"/>
          <w:b/>
          <w:color w:val="FF0000"/>
          <w:sz w:val="32"/>
          <w:szCs w:val="32"/>
        </w:rPr>
        <w:t xml:space="preserve"> EKONOMIKA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Dlouhodobý majetek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Odpisy dlouhodobého majetku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 xml:space="preserve">Krátkodobý majetek 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Pracovní poměr a jeho účastníci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Změny a ukončení pracovního poměru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Odměňování za vykonanou práci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Zdravotní pojištění a sociální zabezpečení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Podnikání podle živnostenského zákona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Obchodní korporace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Výrobní plán a kalkulace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Management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>Marketing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 xml:space="preserve"> Platební styk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ED7010">
        <w:rPr>
          <w:rFonts w:cstheme="minorHAnsi"/>
        </w:rPr>
        <w:t>Leasing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ED7010">
        <w:rPr>
          <w:rFonts w:cstheme="minorHAnsi"/>
        </w:rPr>
        <w:t xml:space="preserve">Daň z příjmu FO a PO 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ED7010">
        <w:rPr>
          <w:rFonts w:cstheme="minorHAnsi"/>
        </w:rPr>
        <w:t>Sociální politika státu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D7010">
        <w:rPr>
          <w:rFonts w:cstheme="minorHAnsi"/>
        </w:rPr>
        <w:t xml:space="preserve">  Základní ekonomické pojmy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ED7010">
        <w:rPr>
          <w:rFonts w:cstheme="minorHAnsi"/>
        </w:rPr>
        <w:t>Národní hospodářství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ED7010">
        <w:rPr>
          <w:rFonts w:cstheme="minorHAnsi"/>
        </w:rPr>
        <w:t>Daňová soustava</w:t>
      </w:r>
    </w:p>
    <w:p w:rsidR="00C6125F" w:rsidRPr="00ED7010" w:rsidRDefault="00C6125F" w:rsidP="00C6125F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 xml:space="preserve"> </w:t>
      </w:r>
      <w:r w:rsidRPr="00ED7010">
        <w:rPr>
          <w:rFonts w:cstheme="minorHAnsi"/>
        </w:rPr>
        <w:t>Trh a jeho zákony</w:t>
      </w:r>
    </w:p>
    <w:p w:rsidR="00C6125F" w:rsidRPr="00ED7010" w:rsidRDefault="00C6125F" w:rsidP="00C6125F">
      <w:pPr>
        <w:spacing w:line="240" w:lineRule="auto"/>
        <w:rPr>
          <w:rFonts w:cstheme="minorHAnsi"/>
        </w:rPr>
      </w:pPr>
      <w:r w:rsidRPr="00ED7010">
        <w:rPr>
          <w:rFonts w:cstheme="minorHAnsi"/>
        </w:rPr>
        <w:t xml:space="preserve">       </w:t>
      </w:r>
    </w:p>
    <w:p w:rsidR="00C6125F" w:rsidRPr="00ED7010" w:rsidRDefault="00C6125F" w:rsidP="00C6125F">
      <w:pPr>
        <w:spacing w:line="240" w:lineRule="auto"/>
        <w:rPr>
          <w:rFonts w:cstheme="minorHAnsi"/>
        </w:rPr>
      </w:pPr>
      <w:r w:rsidRPr="00ED7010">
        <w:rPr>
          <w:rFonts w:cstheme="minorHAnsi"/>
        </w:rPr>
        <w:tab/>
      </w:r>
    </w:p>
    <w:sectPr w:rsidR="00C6125F" w:rsidRPr="00ED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D01"/>
    <w:multiLevelType w:val="hybridMultilevel"/>
    <w:tmpl w:val="8A985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6178"/>
    <w:multiLevelType w:val="multilevel"/>
    <w:tmpl w:val="65B40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A965A12"/>
    <w:multiLevelType w:val="hybridMultilevel"/>
    <w:tmpl w:val="81286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B19"/>
    <w:multiLevelType w:val="hybridMultilevel"/>
    <w:tmpl w:val="27E6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B1D24"/>
    <w:multiLevelType w:val="hybridMultilevel"/>
    <w:tmpl w:val="65B43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1FC5"/>
    <w:multiLevelType w:val="hybridMultilevel"/>
    <w:tmpl w:val="2166C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73A4B"/>
    <w:multiLevelType w:val="hybridMultilevel"/>
    <w:tmpl w:val="E066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C"/>
    <w:rsid w:val="000604AE"/>
    <w:rsid w:val="0040709C"/>
    <w:rsid w:val="006E7F72"/>
    <w:rsid w:val="00953DF2"/>
    <w:rsid w:val="00C00E01"/>
    <w:rsid w:val="00C6125F"/>
    <w:rsid w:val="00CA2601"/>
    <w:rsid w:val="00D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BFF0"/>
  <w15:chartTrackingRefBased/>
  <w15:docId w15:val="{79C0FA64-0633-4023-B0C9-2E139A4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Linhartová</dc:creator>
  <cp:keywords/>
  <dc:description/>
  <cp:lastModifiedBy>Zuzana Linhartová</cp:lastModifiedBy>
  <cp:revision>5</cp:revision>
  <dcterms:created xsi:type="dcterms:W3CDTF">2020-12-15T13:49:00Z</dcterms:created>
  <dcterms:modified xsi:type="dcterms:W3CDTF">2022-02-11T10:14:00Z</dcterms:modified>
</cp:coreProperties>
</file>