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A5" w:rsidRPr="00CC3E5B" w:rsidRDefault="001C25A5" w:rsidP="001C25A5">
      <w:pPr>
        <w:jc w:val="center"/>
        <w:rPr>
          <w:rFonts w:cs="Times New Roman"/>
          <w:b/>
          <w:bCs/>
          <w:sz w:val="24"/>
          <w:szCs w:val="24"/>
          <w:lang w:val="en-AU"/>
        </w:rPr>
      </w:pPr>
      <w:r w:rsidRPr="00CC3E5B">
        <w:rPr>
          <w:rFonts w:cs="Times New Roman"/>
          <w:b/>
          <w:bCs/>
          <w:sz w:val="24"/>
          <w:szCs w:val="24"/>
          <w:lang w:val="en-AU"/>
        </w:rPr>
        <w:t xml:space="preserve">MATURITNÍ </w:t>
      </w:r>
      <w:r w:rsidR="00457155" w:rsidRPr="00CC3E5B">
        <w:rPr>
          <w:rFonts w:cs="Times New Roman"/>
          <w:b/>
          <w:bCs/>
          <w:sz w:val="24"/>
          <w:szCs w:val="24"/>
          <w:lang w:val="en-AU"/>
        </w:rPr>
        <w:t>OKRUHY</w:t>
      </w:r>
      <w:r w:rsidRPr="00CC3E5B">
        <w:rPr>
          <w:rFonts w:cs="Times New Roman"/>
          <w:b/>
          <w:bCs/>
          <w:sz w:val="24"/>
          <w:szCs w:val="24"/>
          <w:lang w:val="en-AU"/>
        </w:rPr>
        <w:t xml:space="preserve"> – ANGLICKÝ JAZYK 4MN (2021/2022)</w:t>
      </w:r>
    </w:p>
    <w:p w:rsidR="001C25A5" w:rsidRPr="00CC3E5B" w:rsidRDefault="001C25A5" w:rsidP="001C25A5">
      <w:pPr>
        <w:rPr>
          <w:rFonts w:cs="Times New Roman"/>
          <w:b/>
          <w:bCs/>
          <w:sz w:val="24"/>
          <w:szCs w:val="24"/>
          <w:lang w:val="en-AU"/>
        </w:rPr>
      </w:pP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Family and Friends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Me and My Life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Shops and Services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Housing and Living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Food and Cooking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Sports and Games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Health and Illnesses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Humans and Nature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School and Education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Work, My Future Career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Transport and Travelling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proofErr w:type="spellStart"/>
      <w:r w:rsidRPr="00CC3E5B">
        <w:rPr>
          <w:rFonts w:cs="Times New Roman"/>
          <w:bCs/>
          <w:sz w:val="24"/>
          <w:szCs w:val="24"/>
          <w:lang w:val="en-AU"/>
        </w:rPr>
        <w:t>Třeboň</w:t>
      </w:r>
      <w:proofErr w:type="spellEnd"/>
      <w:r w:rsidRPr="00CC3E5B">
        <w:rPr>
          <w:rFonts w:cs="Times New Roman"/>
          <w:bCs/>
          <w:sz w:val="24"/>
          <w:szCs w:val="24"/>
          <w:lang w:val="en-AU"/>
        </w:rPr>
        <w:t>, The Place Where I Study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The Czech Republic, Prague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Culture and Arts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 xml:space="preserve">Shopping for Clothes 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My Style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The World of Fashion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Famous Fashion Brands</w:t>
      </w:r>
    </w:p>
    <w:p w:rsidR="001C25A5" w:rsidRPr="00CC3E5B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Famous Fashion Designers</w:t>
      </w:r>
    </w:p>
    <w:p w:rsidR="001C25A5" w:rsidRDefault="001C25A5" w:rsidP="00FD6946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bCs/>
          <w:sz w:val="24"/>
          <w:szCs w:val="24"/>
          <w:lang w:val="en-AU"/>
        </w:rPr>
      </w:pPr>
      <w:r w:rsidRPr="00CC3E5B">
        <w:rPr>
          <w:rFonts w:cs="Times New Roman"/>
          <w:bCs/>
          <w:sz w:val="24"/>
          <w:szCs w:val="24"/>
          <w:lang w:val="en-AU"/>
        </w:rPr>
        <w:t>At a Fashion Show</w:t>
      </w: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Pr="00CC3E5B" w:rsidRDefault="00CC3E5B" w:rsidP="00CC3E5B">
      <w:pPr>
        <w:spacing w:line="360" w:lineRule="auto"/>
        <w:rPr>
          <w:rFonts w:cs="Times New Roman"/>
          <w:bCs/>
          <w:sz w:val="24"/>
          <w:szCs w:val="24"/>
          <w:lang w:val="en-AU"/>
        </w:rPr>
      </w:pPr>
    </w:p>
    <w:p w:rsidR="00CC3E5B" w:rsidRPr="00CC3E5B" w:rsidRDefault="00CC3E5B" w:rsidP="00CC3E5B">
      <w:pPr>
        <w:jc w:val="center"/>
        <w:rPr>
          <w:b/>
          <w:sz w:val="24"/>
          <w:szCs w:val="24"/>
          <w:u w:val="single"/>
        </w:rPr>
      </w:pPr>
      <w:r w:rsidRPr="00CC3E5B">
        <w:rPr>
          <w:b/>
          <w:sz w:val="24"/>
          <w:szCs w:val="24"/>
          <w:u w:val="single"/>
        </w:rPr>
        <w:lastRenderedPageBreak/>
        <w:t>Okruhy maturitních otázek z konstrukcí oděvů</w:t>
      </w:r>
    </w:p>
    <w:p w:rsidR="00CC3E5B" w:rsidRPr="00CC3E5B" w:rsidRDefault="00CC3E5B" w:rsidP="00CC3E5B">
      <w:pPr>
        <w:jc w:val="center"/>
        <w:rPr>
          <w:b/>
          <w:sz w:val="24"/>
          <w:szCs w:val="24"/>
        </w:rPr>
      </w:pPr>
      <w:r w:rsidRPr="00CC3E5B">
        <w:rPr>
          <w:b/>
          <w:sz w:val="24"/>
          <w:szCs w:val="24"/>
        </w:rPr>
        <w:t>školní rok 2021/22</w:t>
      </w:r>
    </w:p>
    <w:p w:rsidR="00CC3E5B" w:rsidRPr="00CC3E5B" w:rsidRDefault="00CC3E5B" w:rsidP="00CC3E5B">
      <w:pPr>
        <w:jc w:val="center"/>
        <w:rPr>
          <w:sz w:val="24"/>
          <w:szCs w:val="24"/>
        </w:rPr>
      </w:pP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 xml:space="preserve">Základy </w:t>
      </w:r>
      <w:proofErr w:type="spellStart"/>
      <w:r w:rsidRPr="00CC3E5B">
        <w:rPr>
          <w:sz w:val="24"/>
          <w:szCs w:val="24"/>
        </w:rPr>
        <w:t>oděvářské</w:t>
      </w:r>
      <w:proofErr w:type="spellEnd"/>
      <w:r w:rsidRPr="00CC3E5B">
        <w:rPr>
          <w:sz w:val="24"/>
          <w:szCs w:val="24"/>
        </w:rPr>
        <w:t xml:space="preserve"> somatometrie – způsoby získávání měr, zjišťování tělesných rozměrů na postavě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sukní – rovná, rozšířená, sukně kruhové a sukně z kruhové výseče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Modelářské úpravy sukní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Stříhání sukní, střihová poloha, švové přídavky, spotřeba materiálu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dámské košilové halenky (bez prsních záševků), rukáv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dámské halenky s prsními záševky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dámských šatů – pouzdrové šaty, šaty s princesovými a průběžnými švy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Modelářské úpravy živůtků, přemisťování prsních záševků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hlavicového rukávu s loketním záševkem k halence a šatům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Modelářské úpravy šatů a rukávů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límců k dámským halenkám a šatům, úpravy průkrčníků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Stříhání halenek a šatů, spotřeba materiálu, stříhání v zakázce a v průmyslové výrobě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dámských kalhot, modelářské úpravy kalhot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Stříhání kalhot, spotřeba materiálu, střihová poloha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dámské vesty jednořadové a dvouřadové, modelářské úpravy vesty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dámského saka – základní sako, sako s princesovými a průběžnými švy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dvoudílného rukávu k dámskému saku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límců k dámskému saku – fazónový, šálový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Stříhání dílů dámského saka z vrchového, podšívkového a výztužného materiálu, spotřeba materiálu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dámského volného a přiléhavého pláště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bund s hlavicovými rukávy, bunda s kapucí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KS pletených výrobků</w:t>
      </w:r>
    </w:p>
    <w:p w:rsidR="00CC3E5B" w:rsidRPr="00CC3E5B" w:rsidRDefault="00CC3E5B" w:rsidP="00CC3E5B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 w:hanging="357"/>
        <w:rPr>
          <w:sz w:val="24"/>
          <w:szCs w:val="24"/>
        </w:rPr>
      </w:pPr>
      <w:r w:rsidRPr="00CC3E5B">
        <w:rPr>
          <w:sz w:val="24"/>
          <w:szCs w:val="24"/>
        </w:rPr>
        <w:t>Úpravy střihů pro abnormální postavy, konstrukční a modelářské způsoby</w:t>
      </w:r>
    </w:p>
    <w:p w:rsidR="00F249E2" w:rsidRDefault="00F249E2">
      <w:pPr>
        <w:rPr>
          <w:sz w:val="24"/>
          <w:szCs w:val="24"/>
          <w:lang w:val="en-AU"/>
        </w:rPr>
      </w:pPr>
    </w:p>
    <w:p w:rsidR="00CC3E5B" w:rsidRDefault="00CC3E5B">
      <w:pPr>
        <w:rPr>
          <w:sz w:val="24"/>
          <w:szCs w:val="24"/>
          <w:lang w:val="en-AU"/>
        </w:rPr>
      </w:pPr>
    </w:p>
    <w:p w:rsidR="00CC3E5B" w:rsidRPr="00CC3E5B" w:rsidRDefault="00CC3E5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</w:p>
    <w:p w:rsidR="00CC3E5B" w:rsidRPr="00CC3E5B" w:rsidRDefault="00CC3E5B" w:rsidP="00CC3E5B">
      <w:pPr>
        <w:rPr>
          <w:rFonts w:cstheme="minorHAnsi"/>
          <w:b/>
          <w:sz w:val="24"/>
          <w:szCs w:val="24"/>
          <w:u w:val="single"/>
        </w:rPr>
      </w:pPr>
      <w:r w:rsidRPr="00CC3E5B">
        <w:rPr>
          <w:rFonts w:cstheme="minorHAnsi"/>
          <w:b/>
          <w:sz w:val="24"/>
          <w:szCs w:val="24"/>
          <w:u w:val="single"/>
        </w:rPr>
        <w:lastRenderedPageBreak/>
        <w:t xml:space="preserve">Maturitní otázky </w:t>
      </w:r>
      <w:proofErr w:type="gramStart"/>
      <w:r w:rsidRPr="00CC3E5B">
        <w:rPr>
          <w:rFonts w:cstheme="minorHAnsi"/>
          <w:b/>
          <w:sz w:val="24"/>
          <w:szCs w:val="24"/>
          <w:u w:val="single"/>
        </w:rPr>
        <w:t>2021 – 2022</w:t>
      </w:r>
      <w:bookmarkStart w:id="0" w:name="_GoBack"/>
      <w:bookmarkEnd w:id="0"/>
      <w:proofErr w:type="gramEnd"/>
    </w:p>
    <w:p w:rsidR="00CC3E5B" w:rsidRPr="00CC3E5B" w:rsidRDefault="00CC3E5B" w:rsidP="00CC3E5B">
      <w:pPr>
        <w:rPr>
          <w:rFonts w:cstheme="minorHAnsi"/>
          <w:b/>
          <w:sz w:val="24"/>
          <w:szCs w:val="24"/>
          <w:u w:val="single"/>
        </w:rPr>
      </w:pPr>
      <w:r w:rsidRPr="00CC3E5B">
        <w:rPr>
          <w:rFonts w:cstheme="minorHAnsi"/>
          <w:b/>
          <w:sz w:val="24"/>
          <w:szCs w:val="24"/>
          <w:u w:val="single"/>
        </w:rPr>
        <w:t>Dějiny výtvarné kultury</w:t>
      </w:r>
    </w:p>
    <w:p w:rsidR="00CC3E5B" w:rsidRPr="00CC3E5B" w:rsidRDefault="00CC3E5B" w:rsidP="00CC3E5B">
      <w:pPr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Otázka má dvě části. První se týká výtvarné kultury dané doby a druhá část se týká oděvu a módy této doby.</w:t>
      </w:r>
    </w:p>
    <w:p w:rsidR="00CC3E5B" w:rsidRPr="00CC3E5B" w:rsidRDefault="00CC3E5B" w:rsidP="00CC3E5B">
      <w:pPr>
        <w:spacing w:line="360" w:lineRule="auto"/>
        <w:rPr>
          <w:rFonts w:cstheme="minorHAnsi"/>
          <w:sz w:val="24"/>
          <w:szCs w:val="24"/>
        </w:rPr>
      </w:pP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Pravěk – oděv doby pravěké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Starověký Egypt a Mezopotámie – oděv této doby 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Starověká Kréta, Mykény a Čína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Antika – oděv doby řecké a římské     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Byzanc a doba předrománská, Velká Morava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Románský sloh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Gotika v Evropě a v Českých zemích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>Renesance – oděv v Itálii, Španělsku a v Německu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CC3E5B">
        <w:rPr>
          <w:rFonts w:cstheme="minorHAnsi"/>
          <w:sz w:val="24"/>
          <w:szCs w:val="24"/>
        </w:rPr>
        <w:t>Baroko  -</w:t>
      </w:r>
      <w:proofErr w:type="gramEnd"/>
      <w:r w:rsidRPr="00CC3E5B">
        <w:rPr>
          <w:rFonts w:cstheme="minorHAnsi"/>
          <w:sz w:val="24"/>
          <w:szCs w:val="24"/>
        </w:rPr>
        <w:t xml:space="preserve"> oděv doby barokní a rokoko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Klasicismus a empír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Romantismus a </w:t>
      </w:r>
      <w:proofErr w:type="gramStart"/>
      <w:r w:rsidRPr="00CC3E5B">
        <w:rPr>
          <w:rFonts w:cstheme="minorHAnsi"/>
          <w:sz w:val="24"/>
          <w:szCs w:val="24"/>
        </w:rPr>
        <w:t>realismus - oděv</w:t>
      </w:r>
      <w:proofErr w:type="gramEnd"/>
      <w:r w:rsidRPr="00CC3E5B">
        <w:rPr>
          <w:rFonts w:cstheme="minorHAnsi"/>
          <w:sz w:val="24"/>
          <w:szCs w:val="24"/>
        </w:rPr>
        <w:t xml:space="preserve"> této doby a lidový kroj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Secese – oděv této doby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Impresionismus a </w:t>
      </w:r>
      <w:proofErr w:type="gramStart"/>
      <w:r w:rsidRPr="00CC3E5B">
        <w:rPr>
          <w:rFonts w:cstheme="minorHAnsi"/>
          <w:sz w:val="24"/>
          <w:szCs w:val="24"/>
        </w:rPr>
        <w:t>postimpresionismus - oděv</w:t>
      </w:r>
      <w:proofErr w:type="gramEnd"/>
      <w:r w:rsidRPr="00CC3E5B">
        <w:rPr>
          <w:rFonts w:cstheme="minorHAnsi"/>
          <w:sz w:val="24"/>
          <w:szCs w:val="24"/>
        </w:rPr>
        <w:t xml:space="preserve"> doby </w:t>
      </w:r>
      <w:proofErr w:type="spellStart"/>
      <w:r w:rsidRPr="00CC3E5B">
        <w:rPr>
          <w:rFonts w:cstheme="minorHAnsi"/>
          <w:sz w:val="24"/>
          <w:szCs w:val="24"/>
        </w:rPr>
        <w:t>turnýry</w:t>
      </w:r>
      <w:proofErr w:type="spellEnd"/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Fauvismus, expresionismus, kubismus </w:t>
      </w:r>
      <w:r w:rsidRPr="00CC3E5B">
        <w:rPr>
          <w:rFonts w:cstheme="minorHAnsi"/>
          <w:sz w:val="24"/>
          <w:szCs w:val="24"/>
        </w:rPr>
        <w:softHyphen/>
        <w:t xml:space="preserve">- </w:t>
      </w:r>
      <w:r w:rsidRPr="00CC3E5B">
        <w:rPr>
          <w:rFonts w:cstheme="minorHAnsi"/>
          <w:sz w:val="24"/>
          <w:szCs w:val="24"/>
        </w:rPr>
        <w:softHyphen/>
      </w:r>
      <w:r w:rsidRPr="00CC3E5B">
        <w:rPr>
          <w:rFonts w:cstheme="minorHAnsi"/>
          <w:sz w:val="24"/>
          <w:szCs w:val="24"/>
        </w:rPr>
        <w:softHyphen/>
        <w:t xml:space="preserve"> oděv 1. pol. 20. století  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Futurismus, dadaismus, surrealismus – oděv 2. pol. 20. století 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Abstraktní umění, </w:t>
      </w:r>
      <w:proofErr w:type="spellStart"/>
      <w:r w:rsidRPr="00CC3E5B">
        <w:rPr>
          <w:rFonts w:cstheme="minorHAnsi"/>
          <w:sz w:val="24"/>
          <w:szCs w:val="24"/>
        </w:rPr>
        <w:t>Bauhaus</w:t>
      </w:r>
      <w:proofErr w:type="spellEnd"/>
      <w:r w:rsidRPr="00CC3E5B">
        <w:rPr>
          <w:rFonts w:cstheme="minorHAnsi"/>
          <w:sz w:val="24"/>
          <w:szCs w:val="24"/>
        </w:rPr>
        <w:t xml:space="preserve">, funkcionalismus – módní tvůrci 20. </w:t>
      </w:r>
      <w:proofErr w:type="gramStart"/>
      <w:r w:rsidRPr="00CC3E5B">
        <w:rPr>
          <w:rFonts w:cstheme="minorHAnsi"/>
          <w:sz w:val="24"/>
          <w:szCs w:val="24"/>
        </w:rPr>
        <w:t>Století</w:t>
      </w:r>
      <w:proofErr w:type="gramEnd"/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Akční umění, happening, konceptuální umění, performance, body-art… – oděv teenagerů a okrajová móda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Výtvarná česká scéna po roce 1989 - současní módní tvůrci ve světě </w:t>
      </w:r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České výtvarné </w:t>
      </w:r>
      <w:proofErr w:type="gramStart"/>
      <w:r w:rsidRPr="00CC3E5B">
        <w:rPr>
          <w:rFonts w:cstheme="minorHAnsi"/>
          <w:sz w:val="24"/>
          <w:szCs w:val="24"/>
        </w:rPr>
        <w:t>spolky - módní</w:t>
      </w:r>
      <w:proofErr w:type="gramEnd"/>
      <w:r w:rsidRPr="00CC3E5B">
        <w:rPr>
          <w:rFonts w:cstheme="minorHAnsi"/>
          <w:sz w:val="24"/>
          <w:szCs w:val="24"/>
        </w:rPr>
        <w:t xml:space="preserve"> </w:t>
      </w:r>
      <w:proofErr w:type="spellStart"/>
      <w:r w:rsidRPr="00CC3E5B">
        <w:rPr>
          <w:rFonts w:cstheme="minorHAnsi"/>
          <w:sz w:val="24"/>
          <w:szCs w:val="24"/>
        </w:rPr>
        <w:t>blogeři</w:t>
      </w:r>
      <w:proofErr w:type="spellEnd"/>
    </w:p>
    <w:p w:rsidR="00CC3E5B" w:rsidRPr="00CC3E5B" w:rsidRDefault="00CC3E5B" w:rsidP="00CC3E5B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CC3E5B">
        <w:rPr>
          <w:rFonts w:cstheme="minorHAnsi"/>
          <w:sz w:val="24"/>
          <w:szCs w:val="24"/>
        </w:rPr>
        <w:t xml:space="preserve"> Výtvarná kultura mého kraje a místa, ve kterém žiji a studuji – módní tvůrci v ČR</w:t>
      </w:r>
    </w:p>
    <w:p w:rsidR="00CC3E5B" w:rsidRPr="00CC3E5B" w:rsidRDefault="00CC3E5B" w:rsidP="00CC3E5B">
      <w:pPr>
        <w:rPr>
          <w:sz w:val="24"/>
          <w:szCs w:val="24"/>
        </w:rPr>
      </w:pPr>
    </w:p>
    <w:p w:rsidR="00CC3E5B" w:rsidRPr="00CC3E5B" w:rsidRDefault="00CC3E5B">
      <w:pPr>
        <w:rPr>
          <w:sz w:val="24"/>
          <w:szCs w:val="24"/>
          <w:lang w:val="en-AU"/>
        </w:rPr>
      </w:pPr>
    </w:p>
    <w:sectPr w:rsidR="00CC3E5B" w:rsidRPr="00CC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B2C"/>
    <w:multiLevelType w:val="hybridMultilevel"/>
    <w:tmpl w:val="BEA8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6CB5"/>
    <w:multiLevelType w:val="hybridMultilevel"/>
    <w:tmpl w:val="A5367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4A74"/>
    <w:multiLevelType w:val="hybridMultilevel"/>
    <w:tmpl w:val="D3420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5"/>
    <w:rsid w:val="00004173"/>
    <w:rsid w:val="001C25A5"/>
    <w:rsid w:val="00457155"/>
    <w:rsid w:val="00CC3E5B"/>
    <w:rsid w:val="00F249E2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7FF8"/>
  <w15:chartTrackingRefBased/>
  <w15:docId w15:val="{66AC8835-4EAA-4752-91AD-A23F64EC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5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Lepešková</dc:creator>
  <cp:keywords/>
  <dc:description/>
  <cp:lastModifiedBy>Petra Eliášová</cp:lastModifiedBy>
  <cp:revision>2</cp:revision>
  <dcterms:created xsi:type="dcterms:W3CDTF">2022-02-23T13:30:00Z</dcterms:created>
  <dcterms:modified xsi:type="dcterms:W3CDTF">2022-02-23T13:30:00Z</dcterms:modified>
</cp:coreProperties>
</file>