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B43" w:rsidRDefault="005E1B76">
      <w:pPr>
        <w:rPr>
          <w:b/>
          <w:sz w:val="24"/>
          <w:szCs w:val="24"/>
        </w:rPr>
      </w:pPr>
      <w:r>
        <w:rPr>
          <w:b/>
          <w:sz w:val="24"/>
          <w:szCs w:val="24"/>
        </w:rPr>
        <w:t>Studenti čtou a píší noviny</w:t>
      </w:r>
    </w:p>
    <w:p w:rsidR="005E1B76" w:rsidRDefault="005E1B76" w:rsidP="002A487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 tady jaro a studenti Obchodní akademie Třeboň se již po několikáté </w:t>
      </w:r>
      <w:proofErr w:type="gramStart"/>
      <w:r>
        <w:rPr>
          <w:sz w:val="24"/>
          <w:szCs w:val="24"/>
        </w:rPr>
        <w:t>zapojují</w:t>
      </w:r>
      <w:proofErr w:type="gramEnd"/>
      <w:r>
        <w:rPr>
          <w:sz w:val="24"/>
          <w:szCs w:val="24"/>
        </w:rPr>
        <w:t xml:space="preserve"> do celo</w:t>
      </w:r>
      <w:r w:rsidR="002A4878">
        <w:rPr>
          <w:sz w:val="24"/>
          <w:szCs w:val="24"/>
        </w:rPr>
        <w:t xml:space="preserve">republikového projektu Studenti </w:t>
      </w:r>
      <w:proofErr w:type="gramStart"/>
      <w:r>
        <w:rPr>
          <w:sz w:val="24"/>
          <w:szCs w:val="24"/>
        </w:rPr>
        <w:t>čtou</w:t>
      </w:r>
      <w:proofErr w:type="gramEnd"/>
      <w:r>
        <w:rPr>
          <w:sz w:val="24"/>
          <w:szCs w:val="24"/>
        </w:rPr>
        <w:t xml:space="preserve"> a píší noviny.</w:t>
      </w:r>
    </w:p>
    <w:p w:rsidR="00426006" w:rsidRDefault="002A4878" w:rsidP="002A4878">
      <w:pPr>
        <w:jc w:val="both"/>
        <w:rPr>
          <w:sz w:val="24"/>
          <w:szCs w:val="24"/>
        </w:rPr>
      </w:pPr>
      <w:r>
        <w:rPr>
          <w:sz w:val="24"/>
          <w:szCs w:val="24"/>
        </w:rPr>
        <w:t>Na konci března posílali své</w:t>
      </w:r>
      <w:r w:rsidR="005E1B76">
        <w:rPr>
          <w:sz w:val="24"/>
          <w:szCs w:val="24"/>
        </w:rPr>
        <w:t xml:space="preserve"> první příspěvky do d</w:t>
      </w:r>
      <w:r>
        <w:rPr>
          <w:sz w:val="24"/>
          <w:szCs w:val="24"/>
        </w:rPr>
        <w:t>eníku MF DNES. Zamýšleli se nad</w:t>
      </w:r>
      <w:r w:rsidR="005E1B76">
        <w:rPr>
          <w:sz w:val="24"/>
          <w:szCs w:val="24"/>
        </w:rPr>
        <w:t xml:space="preserve"> těmito otázkami: dobrovolnictví ve firmách – podpora veřejně prospěšných aktivit, technická gramotnost české populace – mezigenerační rozdíly, sportovní marketing – financování sportu a etika. Nejvíce mladých ekonomů psalo úvahu na téma konec světa a </w:t>
      </w:r>
      <w:proofErr w:type="spellStart"/>
      <w:r w:rsidR="005E1B76">
        <w:rPr>
          <w:sz w:val="24"/>
          <w:szCs w:val="24"/>
        </w:rPr>
        <w:t>blackout</w:t>
      </w:r>
      <w:proofErr w:type="spellEnd"/>
      <w:r w:rsidR="005E1B76">
        <w:rPr>
          <w:sz w:val="24"/>
          <w:szCs w:val="24"/>
        </w:rPr>
        <w:t>.</w:t>
      </w:r>
      <w:r w:rsidR="00426006">
        <w:rPr>
          <w:sz w:val="24"/>
          <w:szCs w:val="24"/>
        </w:rPr>
        <w:t xml:space="preserve"> V těchto ponurých dubnových dnech již přemýšlí nad dalším zadáním a v rámci publicistického stylu tvoří články o hudbě, např. jak se změnila role hudby v životě lidí za posledních padesát let? Má v současné době šanci na úspěch písnička, která nemá svoji video podobu – dosáhl by PSY a jeho </w:t>
      </w:r>
      <w:proofErr w:type="spellStart"/>
      <w:r w:rsidR="00426006">
        <w:rPr>
          <w:sz w:val="24"/>
          <w:szCs w:val="24"/>
        </w:rPr>
        <w:t>Gangnam</w:t>
      </w:r>
      <w:proofErr w:type="spellEnd"/>
      <w:r w:rsidR="00426006">
        <w:rPr>
          <w:sz w:val="24"/>
          <w:szCs w:val="24"/>
        </w:rPr>
        <w:t xml:space="preserve"> Style takové popularity bez videoklipu a jakou roli hraje hudba v životě studentů.</w:t>
      </w:r>
    </w:p>
    <w:p w:rsidR="008E5335" w:rsidRDefault="00426006" w:rsidP="002A4878">
      <w:pPr>
        <w:jc w:val="both"/>
        <w:rPr>
          <w:sz w:val="24"/>
          <w:szCs w:val="24"/>
        </w:rPr>
      </w:pPr>
      <w:r>
        <w:rPr>
          <w:sz w:val="24"/>
          <w:szCs w:val="24"/>
        </w:rPr>
        <w:t>Cílem projektu</w:t>
      </w:r>
      <w:r w:rsidR="008E5335">
        <w:rPr>
          <w:sz w:val="24"/>
          <w:szCs w:val="24"/>
        </w:rPr>
        <w:t>, který skončí 17. května 2013,</w:t>
      </w:r>
      <w:r>
        <w:rPr>
          <w:sz w:val="24"/>
          <w:szCs w:val="24"/>
        </w:rPr>
        <w:t xml:space="preserve"> je naučit žáky pracovat s denním tiskem, ukázat ve vybraných hodinách, jak využívat informace zde obsažené. Hlavním úkolem je poskytnout studentům prostor pro vyjádření jejich názorů na stránkách největšího českého deníku.</w:t>
      </w:r>
      <w:r w:rsidR="008E5335">
        <w:rPr>
          <w:sz w:val="24"/>
          <w:szCs w:val="24"/>
        </w:rPr>
        <w:t xml:space="preserve"> Akce je realizovaná takto: žáci nejprve plní zadání MF DNES v podobě tří kol s třemi aktuálními tématy, zdarma každý student denně obdrží ve škole noviny a bude věřit, že jeho článek vyjde v celorepublikovém deníku. </w:t>
      </w:r>
      <w:r>
        <w:rPr>
          <w:sz w:val="24"/>
          <w:szCs w:val="24"/>
        </w:rPr>
        <w:t xml:space="preserve"> </w:t>
      </w:r>
    </w:p>
    <w:p w:rsidR="005E1B76" w:rsidRPr="005E1B76" w:rsidRDefault="008E533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Koordinátorka projektu na OA, SOŠ a SOU v Třeboni Mgr. Jana Havlová</w:t>
      </w:r>
      <w:r w:rsidR="005E1B76">
        <w:rPr>
          <w:sz w:val="24"/>
          <w:szCs w:val="24"/>
        </w:rPr>
        <w:t xml:space="preserve">  </w:t>
      </w:r>
      <w:bookmarkStart w:id="0" w:name="_GoBack"/>
      <w:bookmarkEnd w:id="0"/>
    </w:p>
    <w:sectPr w:rsidR="005E1B76" w:rsidRPr="005E1B76" w:rsidSect="00624B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1B76"/>
    <w:rsid w:val="002A4878"/>
    <w:rsid w:val="00426006"/>
    <w:rsid w:val="005E1B76"/>
    <w:rsid w:val="00624BC6"/>
    <w:rsid w:val="007A0B43"/>
    <w:rsid w:val="008E5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4B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 Třeboň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 Macháček</dc:creator>
  <cp:lastModifiedBy>rvankova</cp:lastModifiedBy>
  <cp:revision>2</cp:revision>
  <dcterms:created xsi:type="dcterms:W3CDTF">2013-04-04T07:38:00Z</dcterms:created>
  <dcterms:modified xsi:type="dcterms:W3CDTF">2013-04-04T07:38:00Z</dcterms:modified>
</cp:coreProperties>
</file>